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5B" w:rsidRDefault="0039515B" w:rsidP="0039515B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9D6266" w:rsidRPr="009D6266" w:rsidRDefault="00656E5C" w:rsidP="009D6266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                              </w:t>
      </w:r>
      <w:r w:rsidR="009D6266" w:rsidRPr="009D6266">
        <w:rPr>
          <w:rFonts w:ascii="Times New Roman" w:hAnsi="Times New Roman" w:cs="Times New Roman"/>
          <w:b/>
          <w:sz w:val="24"/>
          <w:szCs w:val="24"/>
          <w:lang w:val="en-IN"/>
        </w:rPr>
        <w:t>NOTICE</w:t>
      </w:r>
      <w:r w:rsidR="003951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    </w:t>
      </w:r>
      <w:r w:rsidR="0039515B">
        <w:rPr>
          <w:rFonts w:ascii="Times New Roman" w:hAnsi="Times New Roman" w:cs="Times New Roman"/>
          <w:b/>
          <w:sz w:val="24"/>
          <w:szCs w:val="24"/>
          <w:lang w:val="en-IN"/>
        </w:rPr>
        <w:t>4/03/2020</w:t>
      </w:r>
    </w:p>
    <w:p w:rsidR="00470658" w:rsidRPr="009D6266" w:rsidRDefault="0048741C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DY Patil </w:t>
      </w:r>
      <w:r w:rsidR="0039515B">
        <w:rPr>
          <w:rFonts w:ascii="Times New Roman" w:hAnsi="Times New Roman" w:cs="Times New Roman"/>
          <w:sz w:val="24"/>
          <w:szCs w:val="24"/>
          <w:lang w:val="en-IN"/>
        </w:rPr>
        <w:t>University,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School of Law </w:t>
      </w:r>
      <w:r w:rsidR="0039515B">
        <w:rPr>
          <w:rFonts w:ascii="Times New Roman" w:hAnsi="Times New Roman" w:cs="Times New Roman"/>
          <w:sz w:val="24"/>
          <w:szCs w:val="24"/>
          <w:lang w:val="en-IN"/>
        </w:rPr>
        <w:t>informs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all the students </w:t>
      </w:r>
      <w:r w:rsidR="0039515B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r w:rsidR="0039515B" w:rsidRPr="009D6266">
        <w:rPr>
          <w:rFonts w:ascii="Times New Roman" w:hAnsi="Times New Roman" w:cs="Times New Roman"/>
          <w:sz w:val="24"/>
          <w:szCs w:val="24"/>
          <w:lang w:val="en-IN"/>
        </w:rPr>
        <w:t>B.A</w:t>
      </w:r>
      <w:r w:rsidR="009D6266" w:rsidRPr="009D6266">
        <w:rPr>
          <w:rFonts w:ascii="Times New Roman" w:hAnsi="Times New Roman" w:cs="Times New Roman"/>
          <w:sz w:val="24"/>
          <w:szCs w:val="24"/>
          <w:lang w:val="en-IN"/>
        </w:rPr>
        <w:t xml:space="preserve"> LLB, B.COM LLB &amp; LLB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Semester-II</w:t>
      </w:r>
      <w:r w:rsidR="009D6266" w:rsidRPr="009D6266">
        <w:rPr>
          <w:rFonts w:ascii="Times New Roman" w:hAnsi="Times New Roman" w:cs="Times New Roman"/>
          <w:sz w:val="24"/>
          <w:szCs w:val="24"/>
          <w:lang w:val="en-IN"/>
        </w:rPr>
        <w:t xml:space="preserve"> that your Inter</w:t>
      </w:r>
      <w:r w:rsidR="009D6266">
        <w:rPr>
          <w:rFonts w:ascii="Times New Roman" w:hAnsi="Times New Roman" w:cs="Times New Roman"/>
          <w:sz w:val="24"/>
          <w:szCs w:val="24"/>
          <w:lang w:val="en-IN"/>
        </w:rPr>
        <w:t xml:space="preserve">nal Exams will be </w:t>
      </w:r>
      <w:r w:rsidR="009D6266" w:rsidRPr="009D6266">
        <w:rPr>
          <w:rFonts w:ascii="Times New Roman" w:hAnsi="Times New Roman" w:cs="Times New Roman"/>
          <w:sz w:val="24"/>
          <w:szCs w:val="24"/>
          <w:lang w:val="en-IN"/>
        </w:rPr>
        <w:t xml:space="preserve">conducted from </w:t>
      </w:r>
      <w:r>
        <w:rPr>
          <w:rFonts w:ascii="Times New Roman" w:hAnsi="Times New Roman" w:cs="Times New Roman"/>
          <w:sz w:val="24"/>
          <w:szCs w:val="24"/>
          <w:lang w:val="en-IN"/>
        </w:rPr>
        <w:t>30</w:t>
      </w:r>
      <w:r w:rsidRPr="0048741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March 2020 to 1</w:t>
      </w:r>
      <w:r w:rsidRPr="0048741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st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April 2020</w:t>
      </w:r>
      <w:r w:rsidR="0039515B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8741C" w:rsidRPr="009D6266" w:rsidRDefault="0048741C" w:rsidP="0048741C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Time Table </w:t>
      </w:r>
      <w:r w:rsidRPr="009D6266">
        <w:rPr>
          <w:rFonts w:ascii="Times New Roman" w:hAnsi="Times New Roman" w:cs="Times New Roman"/>
          <w:b/>
          <w:sz w:val="24"/>
          <w:szCs w:val="24"/>
          <w:lang w:val="en-IN"/>
        </w:rPr>
        <w:t>LLB</w:t>
      </w:r>
    </w:p>
    <w:tbl>
      <w:tblPr>
        <w:tblStyle w:val="TableGrid"/>
        <w:tblW w:w="0" w:type="auto"/>
        <w:tblLook w:val="04A0"/>
      </w:tblPr>
      <w:tblGrid>
        <w:gridCol w:w="1089"/>
        <w:gridCol w:w="1359"/>
        <w:gridCol w:w="1446"/>
        <w:gridCol w:w="5682"/>
      </w:tblGrid>
      <w:tr w:rsidR="0048741C" w:rsidRPr="009D6266" w:rsidTr="00465F93">
        <w:tc>
          <w:tcPr>
            <w:tcW w:w="108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SR.NO</w:t>
            </w:r>
          </w:p>
        </w:tc>
        <w:tc>
          <w:tcPr>
            <w:tcW w:w="135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DATE</w:t>
            </w:r>
          </w:p>
        </w:tc>
        <w:tc>
          <w:tcPr>
            <w:tcW w:w="1446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</w:t>
            </w:r>
          </w:p>
        </w:tc>
        <w:tc>
          <w:tcPr>
            <w:tcW w:w="5682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SUBJECT</w:t>
            </w:r>
            <w:bookmarkStart w:id="0" w:name="_GoBack"/>
            <w:bookmarkEnd w:id="0"/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NAME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135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30/3/2020</w:t>
            </w:r>
          </w:p>
        </w:tc>
        <w:tc>
          <w:tcPr>
            <w:tcW w:w="1446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9.00 -10.00</w:t>
            </w:r>
          </w:p>
        </w:tc>
        <w:tc>
          <w:tcPr>
            <w:tcW w:w="5682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Jurisprudence-II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135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30/3/2020</w:t>
            </w:r>
          </w:p>
        </w:tc>
        <w:tc>
          <w:tcPr>
            <w:tcW w:w="1446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11.00-12.00</w:t>
            </w:r>
          </w:p>
        </w:tc>
        <w:tc>
          <w:tcPr>
            <w:tcW w:w="5682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Law of Evidence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135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31/3/2020</w:t>
            </w:r>
          </w:p>
        </w:tc>
        <w:tc>
          <w:tcPr>
            <w:tcW w:w="1446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9.00 -10.00</w:t>
            </w:r>
          </w:p>
        </w:tc>
        <w:tc>
          <w:tcPr>
            <w:tcW w:w="5682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Contract-II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135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31/3/2020</w:t>
            </w:r>
          </w:p>
        </w:tc>
        <w:tc>
          <w:tcPr>
            <w:tcW w:w="1446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11.00-12.00</w:t>
            </w:r>
          </w:p>
        </w:tc>
        <w:tc>
          <w:tcPr>
            <w:tcW w:w="5682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Indian Penal Code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135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1/4/2020</w:t>
            </w:r>
          </w:p>
        </w:tc>
        <w:tc>
          <w:tcPr>
            <w:tcW w:w="1446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9.00 -10.00</w:t>
            </w:r>
          </w:p>
        </w:tc>
        <w:tc>
          <w:tcPr>
            <w:tcW w:w="5682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Constitution-II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  <w:tc>
          <w:tcPr>
            <w:tcW w:w="1359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1/4/2020</w:t>
            </w:r>
          </w:p>
        </w:tc>
        <w:tc>
          <w:tcPr>
            <w:tcW w:w="1446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11.00-12.00</w:t>
            </w:r>
          </w:p>
        </w:tc>
        <w:tc>
          <w:tcPr>
            <w:tcW w:w="5682" w:type="dxa"/>
          </w:tcPr>
          <w:p w:rsidR="0048741C" w:rsidRPr="009D6266" w:rsidRDefault="0048741C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Family Law-II</w:t>
            </w:r>
          </w:p>
        </w:tc>
      </w:tr>
    </w:tbl>
    <w:p w:rsidR="0048741C" w:rsidRPr="009D6266" w:rsidRDefault="0048741C" w:rsidP="0048741C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9D6266" w:rsidRPr="009D6266" w:rsidRDefault="009D6266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D6266">
        <w:rPr>
          <w:rFonts w:ascii="Times New Roman" w:hAnsi="Times New Roman" w:cs="Times New Roman"/>
          <w:b/>
          <w:sz w:val="24"/>
          <w:szCs w:val="24"/>
          <w:lang w:val="en-IN"/>
        </w:rPr>
        <w:t>Time Table B.A LLB</w:t>
      </w:r>
    </w:p>
    <w:tbl>
      <w:tblPr>
        <w:tblStyle w:val="TableGrid"/>
        <w:tblW w:w="0" w:type="auto"/>
        <w:tblLook w:val="04A0"/>
      </w:tblPr>
      <w:tblGrid>
        <w:gridCol w:w="1089"/>
        <w:gridCol w:w="1359"/>
        <w:gridCol w:w="1446"/>
        <w:gridCol w:w="5682"/>
      </w:tblGrid>
      <w:tr w:rsidR="009D6266" w:rsidRPr="009D6266" w:rsidTr="009D6266">
        <w:tc>
          <w:tcPr>
            <w:tcW w:w="1089" w:type="dxa"/>
          </w:tcPr>
          <w:p w:rsidR="009D6266" w:rsidRPr="009D6266" w:rsidRDefault="009D626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SR.NO</w:t>
            </w:r>
          </w:p>
        </w:tc>
        <w:tc>
          <w:tcPr>
            <w:tcW w:w="1359" w:type="dxa"/>
          </w:tcPr>
          <w:p w:rsidR="009D6266" w:rsidRPr="009D6266" w:rsidRDefault="009D626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DATE</w:t>
            </w:r>
          </w:p>
        </w:tc>
        <w:tc>
          <w:tcPr>
            <w:tcW w:w="1446" w:type="dxa"/>
          </w:tcPr>
          <w:p w:rsidR="009D6266" w:rsidRPr="009D6266" w:rsidRDefault="009D626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</w:t>
            </w:r>
          </w:p>
        </w:tc>
        <w:tc>
          <w:tcPr>
            <w:tcW w:w="5682" w:type="dxa"/>
          </w:tcPr>
          <w:p w:rsidR="009D6266" w:rsidRPr="009D6266" w:rsidRDefault="009D626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SUBJECT NAME</w:t>
            </w:r>
          </w:p>
        </w:tc>
      </w:tr>
      <w:tr w:rsidR="009D6266" w:rsidRPr="009D6266" w:rsidTr="009D6266">
        <w:tc>
          <w:tcPr>
            <w:tcW w:w="1089" w:type="dxa"/>
          </w:tcPr>
          <w:p w:rsidR="009D6266" w:rsidRPr="009D6266" w:rsidRDefault="009D626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1359" w:type="dxa"/>
          </w:tcPr>
          <w:p w:rsidR="009D6266" w:rsidRPr="009D6266" w:rsidRDefault="009D626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30/3/2020</w:t>
            </w:r>
          </w:p>
        </w:tc>
        <w:tc>
          <w:tcPr>
            <w:tcW w:w="1446" w:type="dxa"/>
          </w:tcPr>
          <w:p w:rsidR="009D6266" w:rsidRPr="009D6266" w:rsidRDefault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9.00 -10.00</w:t>
            </w:r>
          </w:p>
        </w:tc>
        <w:tc>
          <w:tcPr>
            <w:tcW w:w="5682" w:type="dxa"/>
          </w:tcPr>
          <w:p w:rsidR="009D6266" w:rsidRPr="009D6266" w:rsidRDefault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Jurisprudence-II</w:t>
            </w:r>
          </w:p>
        </w:tc>
      </w:tr>
      <w:tr w:rsidR="009D6266" w:rsidRPr="009D6266" w:rsidTr="009D6266">
        <w:tc>
          <w:tcPr>
            <w:tcW w:w="1089" w:type="dxa"/>
          </w:tcPr>
          <w:p w:rsidR="009D6266" w:rsidRPr="009D6266" w:rsidRDefault="009D626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1359" w:type="dxa"/>
          </w:tcPr>
          <w:p w:rsidR="009D6266" w:rsidRPr="009D6266" w:rsidRDefault="009D626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30/3/2020</w:t>
            </w:r>
          </w:p>
        </w:tc>
        <w:tc>
          <w:tcPr>
            <w:tcW w:w="1446" w:type="dxa"/>
          </w:tcPr>
          <w:p w:rsidR="009D6266" w:rsidRPr="009D6266" w:rsidRDefault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11.00-12.00</w:t>
            </w:r>
          </w:p>
        </w:tc>
        <w:tc>
          <w:tcPr>
            <w:tcW w:w="5682" w:type="dxa"/>
          </w:tcPr>
          <w:p w:rsidR="009D6266" w:rsidRPr="009D6266" w:rsidRDefault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Economics-II</w:t>
            </w:r>
          </w:p>
        </w:tc>
      </w:tr>
      <w:tr w:rsidR="0048741C" w:rsidRPr="009D6266" w:rsidTr="009D6266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31/3/2020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9.00 -10.00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Contract-II</w:t>
            </w:r>
          </w:p>
        </w:tc>
      </w:tr>
      <w:tr w:rsidR="0048741C" w:rsidRPr="009D6266" w:rsidTr="009D6266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31/3/2020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11.00-12.00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Sociology-II</w:t>
            </w:r>
          </w:p>
        </w:tc>
      </w:tr>
      <w:tr w:rsidR="0048741C" w:rsidRPr="009D6266" w:rsidTr="009D6266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1/4/2020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9.00 -10.00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English-II</w:t>
            </w:r>
          </w:p>
        </w:tc>
      </w:tr>
      <w:tr w:rsidR="0048741C" w:rsidRPr="009D6266" w:rsidTr="009D6266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1/4/2020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11.00-12.00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Political Science-II</w:t>
            </w:r>
          </w:p>
        </w:tc>
      </w:tr>
    </w:tbl>
    <w:p w:rsidR="009D6266" w:rsidRDefault="009D6266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9D6266" w:rsidRPr="009D6266" w:rsidRDefault="009D6266" w:rsidP="009D6266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Time Table B. COM </w:t>
      </w:r>
      <w:r w:rsidRPr="009D6266">
        <w:rPr>
          <w:rFonts w:ascii="Times New Roman" w:hAnsi="Times New Roman" w:cs="Times New Roman"/>
          <w:b/>
          <w:sz w:val="24"/>
          <w:szCs w:val="24"/>
          <w:lang w:val="en-IN"/>
        </w:rPr>
        <w:t>LLB</w:t>
      </w:r>
    </w:p>
    <w:tbl>
      <w:tblPr>
        <w:tblStyle w:val="TableGrid"/>
        <w:tblW w:w="0" w:type="auto"/>
        <w:tblLook w:val="04A0"/>
      </w:tblPr>
      <w:tblGrid>
        <w:gridCol w:w="1089"/>
        <w:gridCol w:w="1359"/>
        <w:gridCol w:w="1446"/>
        <w:gridCol w:w="5682"/>
      </w:tblGrid>
      <w:tr w:rsidR="009D6266" w:rsidRPr="009D6266" w:rsidTr="00465F93">
        <w:tc>
          <w:tcPr>
            <w:tcW w:w="1089" w:type="dxa"/>
          </w:tcPr>
          <w:p w:rsidR="009D6266" w:rsidRPr="009D6266" w:rsidRDefault="009D6266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SR.NO</w:t>
            </w:r>
          </w:p>
        </w:tc>
        <w:tc>
          <w:tcPr>
            <w:tcW w:w="1359" w:type="dxa"/>
          </w:tcPr>
          <w:p w:rsidR="009D6266" w:rsidRPr="009D6266" w:rsidRDefault="009D6266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DATE</w:t>
            </w:r>
          </w:p>
        </w:tc>
        <w:tc>
          <w:tcPr>
            <w:tcW w:w="1446" w:type="dxa"/>
          </w:tcPr>
          <w:p w:rsidR="009D6266" w:rsidRPr="009D6266" w:rsidRDefault="009D6266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</w:t>
            </w:r>
          </w:p>
        </w:tc>
        <w:tc>
          <w:tcPr>
            <w:tcW w:w="5682" w:type="dxa"/>
          </w:tcPr>
          <w:p w:rsidR="009D6266" w:rsidRPr="009D6266" w:rsidRDefault="009D6266" w:rsidP="00465F93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SUBJECT NAME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30/3/2020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9.00 -10.00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Jurisprudence-II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30/3/2020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11.00-12.00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Micro-Economics-II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31/3/2020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9.00 -10.00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Contract-II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31/3/2020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11.00-12.00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Auditing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1/4/2020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9.00 -10.00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English-II</w:t>
            </w:r>
          </w:p>
        </w:tc>
      </w:tr>
      <w:tr w:rsidR="0048741C" w:rsidRPr="009D6266" w:rsidTr="00465F93">
        <w:tc>
          <w:tcPr>
            <w:tcW w:w="108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9D6266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6</w:t>
            </w:r>
          </w:p>
        </w:tc>
        <w:tc>
          <w:tcPr>
            <w:tcW w:w="1359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1/4/2020</w:t>
            </w:r>
          </w:p>
        </w:tc>
        <w:tc>
          <w:tcPr>
            <w:tcW w:w="1446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11.00-12.00</w:t>
            </w:r>
          </w:p>
        </w:tc>
        <w:tc>
          <w:tcPr>
            <w:tcW w:w="5682" w:type="dxa"/>
          </w:tcPr>
          <w:p w:rsidR="0048741C" w:rsidRPr="009D6266" w:rsidRDefault="0048741C" w:rsidP="0048741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Corporate Accounting</w:t>
            </w:r>
          </w:p>
        </w:tc>
      </w:tr>
    </w:tbl>
    <w:p w:rsidR="0039515B" w:rsidRDefault="0039515B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9D6266" w:rsidRDefault="0039515B" w:rsidP="0039515B">
      <w:pPr>
        <w:jc w:val="right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Signature</w:t>
      </w:r>
    </w:p>
    <w:p w:rsidR="0039515B" w:rsidRDefault="0039515B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sectPr w:rsidR="0039515B" w:rsidSect="00CB5E2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7B" w:rsidRDefault="00896E7B" w:rsidP="0039515B">
      <w:pPr>
        <w:spacing w:after="0" w:line="240" w:lineRule="auto"/>
      </w:pPr>
      <w:r>
        <w:separator/>
      </w:r>
    </w:p>
  </w:endnote>
  <w:endnote w:type="continuationSeparator" w:id="1">
    <w:p w:rsidR="00896E7B" w:rsidRDefault="00896E7B" w:rsidP="0039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7B" w:rsidRDefault="00896E7B" w:rsidP="0039515B">
      <w:pPr>
        <w:spacing w:after="0" w:line="240" w:lineRule="auto"/>
      </w:pPr>
      <w:r>
        <w:separator/>
      </w:r>
    </w:p>
  </w:footnote>
  <w:footnote w:type="continuationSeparator" w:id="1">
    <w:p w:rsidR="00896E7B" w:rsidRDefault="00896E7B" w:rsidP="0039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5B" w:rsidRDefault="0039515B" w:rsidP="0039515B">
    <w:pPr>
      <w:pStyle w:val="Header"/>
      <w:jc w:val="center"/>
    </w:pPr>
    <w:r>
      <w:rPr>
        <w:noProof/>
      </w:rPr>
      <w:drawing>
        <wp:inline distT="0" distB="0" distL="0" distR="0">
          <wp:extent cx="2097087" cy="1276350"/>
          <wp:effectExtent l="0" t="0" r="0" b="0"/>
          <wp:docPr id="266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7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4607" t="19337" r="15355" b="20950"/>
                  <a:stretch>
                    <a:fillRect/>
                  </a:stretch>
                </pic:blipFill>
                <pic:spPr bwMode="auto">
                  <a:xfrm>
                    <a:off x="0" y="0"/>
                    <a:ext cx="2097087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8E9"/>
    <w:rsid w:val="0039515B"/>
    <w:rsid w:val="00397764"/>
    <w:rsid w:val="0048741C"/>
    <w:rsid w:val="00642166"/>
    <w:rsid w:val="00656E5C"/>
    <w:rsid w:val="00896E7B"/>
    <w:rsid w:val="008D78E9"/>
    <w:rsid w:val="009D5C3C"/>
    <w:rsid w:val="009D6266"/>
    <w:rsid w:val="00CB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5B"/>
  </w:style>
  <w:style w:type="paragraph" w:styleId="Footer">
    <w:name w:val="footer"/>
    <w:basedOn w:val="Normal"/>
    <w:link w:val="FooterChar"/>
    <w:uiPriority w:val="99"/>
    <w:unhideWhenUsed/>
    <w:rsid w:val="0039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5B"/>
  </w:style>
  <w:style w:type="paragraph" w:styleId="BalloonText">
    <w:name w:val="Balloon Text"/>
    <w:basedOn w:val="Normal"/>
    <w:link w:val="BalloonTextChar"/>
    <w:uiPriority w:val="99"/>
    <w:semiHidden/>
    <w:unhideWhenUsed/>
    <w:rsid w:val="0065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2020-03-04T06:55:00Z</cp:lastPrinted>
  <dcterms:created xsi:type="dcterms:W3CDTF">2020-03-04T06:56:00Z</dcterms:created>
  <dcterms:modified xsi:type="dcterms:W3CDTF">2020-03-04T06:56:00Z</dcterms:modified>
</cp:coreProperties>
</file>